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0A6B8" w14:textId="77777777" w:rsidR="001A1C22" w:rsidRPr="006C5CCE" w:rsidRDefault="001A1C22" w:rsidP="001A1C22">
      <w:pPr>
        <w:spacing w:line="276" w:lineRule="auto"/>
        <w:ind w:firstLine="180"/>
        <w:jc w:val="center"/>
        <w:rPr>
          <w:rFonts w:ascii="GHEA Grapalat" w:hAnsi="GHEA Grapalat"/>
          <w:b/>
          <w:bCs/>
          <w:sz w:val="24"/>
          <w:szCs w:val="24"/>
          <w:lang w:val="hy-AM"/>
        </w:rPr>
      </w:pPr>
    </w:p>
    <w:p w14:paraId="03FE3886" w14:textId="77777777" w:rsidR="006A355E" w:rsidRDefault="001A1C22" w:rsidP="006A355E">
      <w:pPr>
        <w:spacing w:line="276" w:lineRule="auto"/>
        <w:ind w:firstLine="180"/>
        <w:jc w:val="center"/>
        <w:rPr>
          <w:rFonts w:ascii="GHEA Grapalat" w:hAnsi="GHEA Grapalat"/>
          <w:b/>
          <w:sz w:val="24"/>
          <w:szCs w:val="24"/>
          <w:lang w:val="hy-AM"/>
        </w:rPr>
      </w:pPr>
      <w:r w:rsidRPr="006C5CCE">
        <w:rPr>
          <w:rFonts w:ascii="GHEA Grapalat" w:hAnsi="GHEA Grapalat"/>
          <w:b/>
          <w:sz w:val="24"/>
          <w:szCs w:val="24"/>
          <w:lang w:val="hy-AM"/>
        </w:rPr>
        <w:t>«</w:t>
      </w:r>
      <w:r w:rsidR="007F65B9">
        <w:rPr>
          <w:rFonts w:ascii="GHEA Grapalat" w:hAnsi="GHEA Grapalat"/>
          <w:b/>
          <w:sz w:val="24"/>
          <w:szCs w:val="24"/>
          <w:lang w:val="hy-AM"/>
        </w:rPr>
        <w:t>ՀԱՆՐԱՅԻՆ ԾԱՌԱՅՈՒԹՅԱՆ</w:t>
      </w:r>
      <w:r w:rsidRPr="006C5CCE">
        <w:rPr>
          <w:rFonts w:ascii="GHEA Grapalat" w:hAnsi="GHEA Grapalat"/>
          <w:b/>
          <w:sz w:val="24"/>
          <w:szCs w:val="24"/>
          <w:lang w:val="hy-AM"/>
        </w:rPr>
        <w:t xml:space="preserve"> ՄԱՍԻՆ» ՕՐԵՆՔ</w:t>
      </w:r>
    </w:p>
    <w:p w14:paraId="6B308C23" w14:textId="77777777" w:rsidR="006A355E" w:rsidRDefault="006A355E" w:rsidP="006A355E">
      <w:pPr>
        <w:spacing w:line="276" w:lineRule="auto"/>
        <w:ind w:firstLine="180"/>
        <w:jc w:val="center"/>
        <w:rPr>
          <w:rFonts w:ascii="GHEA Grapalat" w:hAnsi="GHEA Grapalat"/>
          <w:b/>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360"/>
      </w:tblGrid>
      <w:tr w:rsidR="006A355E" w:rsidRPr="009C535B" w14:paraId="241F31DF" w14:textId="77777777" w:rsidTr="006A355E">
        <w:trPr>
          <w:tblCellSpacing w:w="0" w:type="dxa"/>
        </w:trPr>
        <w:tc>
          <w:tcPr>
            <w:tcW w:w="0" w:type="auto"/>
            <w:shd w:val="clear" w:color="auto" w:fill="FFFFFF"/>
            <w:hideMark/>
          </w:tcPr>
          <w:p w14:paraId="66CB6644" w14:textId="7D32FFFC" w:rsidR="006A355E" w:rsidRPr="006A355E" w:rsidRDefault="006A355E" w:rsidP="006A355E">
            <w:pPr>
              <w:spacing w:after="0" w:line="240" w:lineRule="auto"/>
              <w:rPr>
                <w:rFonts w:ascii="Arial" w:eastAsia="Times New Roman" w:hAnsi="Arial" w:cs="Arial"/>
                <w:color w:val="333333"/>
                <w:sz w:val="24"/>
                <w:szCs w:val="24"/>
                <w:lang w:val="hy-AM"/>
              </w:rPr>
            </w:pPr>
            <w:r w:rsidRPr="006A355E">
              <w:rPr>
                <w:rFonts w:ascii="Arial" w:eastAsia="Times New Roman" w:hAnsi="Arial" w:cs="Arial"/>
                <w:b/>
                <w:bCs/>
                <w:color w:val="333333"/>
                <w:sz w:val="24"/>
                <w:szCs w:val="24"/>
                <w:lang w:val="hy-AM"/>
              </w:rPr>
              <w:br/>
            </w:r>
            <w:r>
              <w:rPr>
                <w:rFonts w:ascii="Arial" w:eastAsia="Times New Roman" w:hAnsi="Arial" w:cs="Arial"/>
                <w:b/>
                <w:bCs/>
                <w:color w:val="333333"/>
                <w:sz w:val="24"/>
                <w:szCs w:val="24"/>
                <w:lang w:val="hy-AM"/>
              </w:rPr>
              <w:t xml:space="preserve">Հոդված 3. </w:t>
            </w:r>
            <w:r w:rsidRPr="006A355E">
              <w:rPr>
                <w:rFonts w:ascii="Arial" w:eastAsia="Times New Roman" w:hAnsi="Arial" w:cs="Arial"/>
                <w:b/>
                <w:bCs/>
                <w:color w:val="333333"/>
                <w:sz w:val="24"/>
                <w:szCs w:val="24"/>
                <w:lang w:val="hy-AM"/>
              </w:rPr>
              <w:t>Հանրային ծառայությունը, հանրային ծառայության պաշտոնը, հանրային ծառայողը</w:t>
            </w:r>
          </w:p>
        </w:tc>
      </w:tr>
    </w:tbl>
    <w:p w14:paraId="5BC8F274" w14:textId="77777777" w:rsidR="006A355E" w:rsidRPr="006A355E" w:rsidRDefault="006A355E" w:rsidP="006A355E">
      <w:pPr>
        <w:shd w:val="clear" w:color="auto" w:fill="FFFFFF"/>
        <w:spacing w:after="0" w:line="240" w:lineRule="auto"/>
        <w:ind w:firstLine="375"/>
        <w:rPr>
          <w:rFonts w:ascii="Arial" w:eastAsia="Times New Roman" w:hAnsi="Arial" w:cs="Arial"/>
          <w:color w:val="333333"/>
          <w:sz w:val="24"/>
          <w:szCs w:val="24"/>
          <w:lang w:val="hy-AM"/>
        </w:rPr>
      </w:pPr>
      <w:r w:rsidRPr="006A355E">
        <w:rPr>
          <w:rFonts w:ascii="Arial" w:eastAsia="Times New Roman" w:hAnsi="Arial" w:cs="Arial"/>
          <w:color w:val="333333"/>
          <w:sz w:val="24"/>
          <w:szCs w:val="24"/>
          <w:lang w:val="hy-AM"/>
        </w:rPr>
        <w:t> </w:t>
      </w:r>
    </w:p>
    <w:p w14:paraId="470A400E"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lang w:val="hy-AM"/>
        </w:rPr>
      </w:pPr>
      <w:r w:rsidRPr="006A355E">
        <w:rPr>
          <w:rFonts w:ascii="Arial" w:eastAsia="Times New Roman" w:hAnsi="Arial" w:cs="Arial"/>
          <w:color w:val="333333"/>
          <w:sz w:val="24"/>
          <w:szCs w:val="24"/>
          <w:lang w:val="hy-AM"/>
        </w:rPr>
        <w:t>1</w:t>
      </w:r>
      <w:r w:rsidRPr="006A355E">
        <w:rPr>
          <w:rFonts w:ascii="GHEA Grapalat" w:eastAsia="Times New Roman" w:hAnsi="GHEA Grapalat" w:cs="Arial"/>
          <w:color w:val="333333"/>
          <w:sz w:val="24"/>
          <w:szCs w:val="24"/>
          <w:lang w:val="hy-AM"/>
        </w:rPr>
        <w:t>. Հանրային ծառայությունը հանրային իշխանության մարմիններին Հայաստանի Հանրապետության Սահմանադրությամբ և օրենքներով վերապահված լիազորությունների իրականացումն է, որն ընդգրկում է պետական ծառայությունը, համայնքային ծառայությունը և հանրային պաշտոնները։</w:t>
      </w:r>
    </w:p>
    <w:p w14:paraId="6F4832D9"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lang w:val="hy-AM"/>
        </w:rPr>
      </w:pPr>
      <w:r w:rsidRPr="006A355E">
        <w:rPr>
          <w:rFonts w:ascii="GHEA Grapalat" w:eastAsia="Times New Roman" w:hAnsi="GHEA Grapalat" w:cs="Arial"/>
          <w:color w:val="333333"/>
          <w:sz w:val="24"/>
          <w:szCs w:val="24"/>
          <w:lang w:val="hy-AM"/>
        </w:rPr>
        <w:t>2. Պետական ծառայությունը մասնագիտական գործունեություն է, որն ուղղված է Հայաստանի Հանրապետության օրենսդրությամբ պետական մարմիններին վերապահված լիազորությունների իրականացմանը։</w:t>
      </w:r>
    </w:p>
    <w:p w14:paraId="3FD39FE6" w14:textId="2AE34185"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FF0000"/>
          <w:sz w:val="24"/>
          <w:szCs w:val="24"/>
          <w:lang w:val="hy-AM"/>
        </w:rPr>
      </w:pPr>
      <w:r w:rsidRPr="006A355E">
        <w:rPr>
          <w:rFonts w:ascii="GHEA Grapalat" w:eastAsia="Times New Roman" w:hAnsi="GHEA Grapalat" w:cs="Arial"/>
          <w:color w:val="333333"/>
          <w:sz w:val="24"/>
          <w:szCs w:val="24"/>
          <w:lang w:val="hy-AM"/>
        </w:rPr>
        <w:t>3. Պետական ծառայությունն ընդգրկում է քաղաքացիական ծառայությունը, դիվանագիտական ծառայությունը, մաքսային ծառայությունը, հարկային ծառայությունը, փրկարար ծառայությունը, զինվորական ծառայությունը (բացառությամբ օրենքով սահմանված պարտադիր զինվորական ծառայության զորակոչի միջոցով իրականացվող շարքային կազմի պարտադիր զինվորական ծառայության), ազգային անվտանգության մարմիններում ծառայությունը, ոստիկանությունում ծառայությունը, հակակոռուպցիոն կոմիտեում ծառայությունը, արտաքին հետախուզության ծառայությունում ծառայությունը,</w:t>
      </w:r>
      <w:r w:rsidRPr="006A355E">
        <w:rPr>
          <w:rFonts w:ascii="Calibri" w:eastAsia="Times New Roman" w:hAnsi="Calibri" w:cs="Calibri"/>
          <w:color w:val="333333"/>
          <w:sz w:val="24"/>
          <w:szCs w:val="24"/>
          <w:lang w:val="hy-AM"/>
        </w:rPr>
        <w:t> </w:t>
      </w:r>
      <w:r w:rsidRPr="006A355E">
        <w:rPr>
          <w:rFonts w:ascii="GHEA Grapalat" w:eastAsia="Times New Roman" w:hAnsi="GHEA Grapalat" w:cs="GHEA Grapalat"/>
          <w:color w:val="333333"/>
          <w:sz w:val="24"/>
          <w:szCs w:val="24"/>
          <w:lang w:val="hy-AM"/>
        </w:rPr>
        <w:t>քրե</w:t>
      </w:r>
      <w:r w:rsidRPr="006A355E">
        <w:rPr>
          <w:rFonts w:ascii="GHEA Grapalat" w:eastAsia="Times New Roman" w:hAnsi="GHEA Grapalat" w:cs="Arial"/>
          <w:color w:val="333333"/>
          <w:sz w:val="24"/>
          <w:szCs w:val="24"/>
          <w:lang w:val="hy-AM"/>
        </w:rPr>
        <w:t>ակատարողական ծառայությունը, պրոբացիայի ծառայությունը, հարկադիր կատարման ծառայությունը, դատական կարգադրիչների ծառայությունը, էկոպարեկային ծառայությունը</w:t>
      </w:r>
      <w:r w:rsidRPr="006A355E">
        <w:rPr>
          <w:rFonts w:ascii="GHEA Grapalat" w:eastAsia="Times New Roman" w:hAnsi="GHEA Grapalat" w:cs="Arial"/>
          <w:color w:val="FF0000"/>
          <w:sz w:val="24"/>
          <w:szCs w:val="24"/>
          <w:lang w:val="hy-AM"/>
        </w:rPr>
        <w:t>, տեղեկատվական համակարգերի կարգավորման մարմնում ծառայությունը:</w:t>
      </w:r>
    </w:p>
    <w:p w14:paraId="34AA1824"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lang w:val="hy-AM"/>
        </w:rPr>
      </w:pPr>
      <w:r w:rsidRPr="006A355E">
        <w:rPr>
          <w:rFonts w:ascii="GHEA Grapalat" w:eastAsia="Times New Roman" w:hAnsi="GHEA Grapalat" w:cs="Arial"/>
          <w:color w:val="333333"/>
          <w:sz w:val="24"/>
          <w:szCs w:val="24"/>
          <w:lang w:val="hy-AM"/>
        </w:rPr>
        <w:t>4. Համայնքային ծառայությունը մասնագիտական գործունեություն է, որն ուղղված է Հայաստանի Հանրապետության օրենքներով և համապատասխան ավագանու որոշումներով տեղական ինքնակառավարման մարմիններին վերապահված լիազորությունների իրականացմանը:</w:t>
      </w:r>
    </w:p>
    <w:p w14:paraId="7C6CF1E5"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lang w:val="hy-AM"/>
        </w:rPr>
      </w:pPr>
      <w:r w:rsidRPr="006A355E">
        <w:rPr>
          <w:rFonts w:ascii="GHEA Grapalat" w:eastAsia="Times New Roman" w:hAnsi="GHEA Grapalat" w:cs="Arial"/>
          <w:color w:val="333333"/>
          <w:sz w:val="24"/>
          <w:szCs w:val="24"/>
          <w:lang w:val="hy-AM"/>
        </w:rPr>
        <w:t>5. Հանրային ծառայության պաշտոնն արժանիքահեն, կարիերային առաջընթացով բնութագրվող, քաղաքական չեզոքություն, քաղաքական զսպվածություն</w:t>
      </w:r>
      <w:r w:rsidRPr="006A355E">
        <w:rPr>
          <w:rFonts w:ascii="Calibri" w:eastAsia="Times New Roman" w:hAnsi="Calibri" w:cs="Calibri"/>
          <w:color w:val="333333"/>
          <w:sz w:val="24"/>
          <w:szCs w:val="24"/>
          <w:lang w:val="hy-AM"/>
        </w:rPr>
        <w:t> </w:t>
      </w:r>
      <w:r w:rsidRPr="006A355E">
        <w:rPr>
          <w:rFonts w:ascii="GHEA Grapalat" w:eastAsia="Times New Roman" w:hAnsi="GHEA Grapalat" w:cs="GHEA Grapalat"/>
          <w:color w:val="333333"/>
          <w:sz w:val="24"/>
          <w:szCs w:val="24"/>
          <w:lang w:val="hy-AM"/>
        </w:rPr>
        <w:t>և</w:t>
      </w:r>
      <w:r w:rsidRPr="006A355E">
        <w:rPr>
          <w:rFonts w:ascii="GHEA Grapalat" w:eastAsia="Times New Roman" w:hAnsi="GHEA Grapalat" w:cs="Arial"/>
          <w:color w:val="333333"/>
          <w:sz w:val="24"/>
          <w:szCs w:val="24"/>
          <w:lang w:val="hy-AM"/>
        </w:rPr>
        <w:t xml:space="preserve"> </w:t>
      </w:r>
      <w:r w:rsidRPr="006A355E">
        <w:rPr>
          <w:rFonts w:ascii="GHEA Grapalat" w:eastAsia="Times New Roman" w:hAnsi="GHEA Grapalat" w:cs="GHEA Grapalat"/>
          <w:color w:val="333333"/>
          <w:sz w:val="24"/>
          <w:szCs w:val="24"/>
          <w:lang w:val="hy-AM"/>
        </w:rPr>
        <w:t>մա</w:t>
      </w:r>
      <w:r w:rsidRPr="006A355E">
        <w:rPr>
          <w:rFonts w:ascii="GHEA Grapalat" w:eastAsia="Times New Roman" w:hAnsi="GHEA Grapalat" w:cs="Arial"/>
          <w:color w:val="333333"/>
          <w:sz w:val="24"/>
          <w:szCs w:val="24"/>
          <w:lang w:val="hy-AM"/>
        </w:rPr>
        <w:t>սնագիտական գործունեություն պահանջող հաստիքային միավոր է, որը նախատեսված է պետական ծառայության առանձին տեսակների համար նախատեսված պաշտոնների անվանացանկով կամ համայնքային ծառայության պաշտոնների անվանացանկով:</w:t>
      </w:r>
    </w:p>
    <w:p w14:paraId="7A88CFB4"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lang w:val="hy-AM"/>
        </w:rPr>
      </w:pPr>
      <w:r w:rsidRPr="006A355E">
        <w:rPr>
          <w:rFonts w:ascii="GHEA Grapalat" w:eastAsia="Times New Roman" w:hAnsi="GHEA Grapalat" w:cs="Arial"/>
          <w:color w:val="333333"/>
          <w:sz w:val="24"/>
          <w:szCs w:val="24"/>
          <w:lang w:val="hy-AM"/>
        </w:rPr>
        <w:t>6. Հանրային ծառայության պաշտոն զբաղեցնող կամ օրենքով սահմանված դեպքերում և կարգով պետական կամ համայնքային ծառայության կադրերի համապատասխան ռեզերվում գտնվող անձը համարվում է հանրային ծառայող:</w:t>
      </w:r>
    </w:p>
    <w:p w14:paraId="6D9533C9"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lang w:val="hy-AM"/>
        </w:rPr>
      </w:pPr>
      <w:r w:rsidRPr="006A355E">
        <w:rPr>
          <w:rFonts w:ascii="GHEA Grapalat" w:eastAsia="Times New Roman" w:hAnsi="GHEA Grapalat" w:cs="Arial"/>
          <w:color w:val="333333"/>
          <w:sz w:val="24"/>
          <w:szCs w:val="24"/>
          <w:lang w:val="hy-AM"/>
        </w:rPr>
        <w:lastRenderedPageBreak/>
        <w:t>7. Հանրային ծառայության յուրաքանչյուր պաշտոն ունի անվանում, որը հնարավորին չափ ճշգրիտ արտացոլում է տվյալ պաշտոնի հիմնական գործառույթները և չի կրում ընդհանրական բնույթ:</w:t>
      </w:r>
    </w:p>
    <w:p w14:paraId="15D870A9" w14:textId="44DD2F4D" w:rsidR="006A355E" w:rsidRDefault="006A355E" w:rsidP="006A355E">
      <w:pPr>
        <w:spacing w:line="276" w:lineRule="auto"/>
        <w:ind w:firstLine="180"/>
        <w:jc w:val="both"/>
        <w:rPr>
          <w:rFonts w:ascii="GHEA Grapalat" w:hAnsi="GHEA Grapalat"/>
          <w:b/>
          <w:sz w:val="24"/>
          <w:szCs w:val="24"/>
          <w:lang w:val="hy-AM"/>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6A355E" w:rsidRPr="006A355E" w14:paraId="61CF7435" w14:textId="77777777" w:rsidTr="006A355E">
        <w:trPr>
          <w:tblCellSpacing w:w="7" w:type="dxa"/>
        </w:trPr>
        <w:tc>
          <w:tcPr>
            <w:tcW w:w="2025" w:type="dxa"/>
            <w:hideMark/>
          </w:tcPr>
          <w:p w14:paraId="4E825243" w14:textId="77777777" w:rsidR="006A355E" w:rsidRPr="006A355E" w:rsidRDefault="006A355E" w:rsidP="006A355E">
            <w:pPr>
              <w:spacing w:after="0" w:line="240" w:lineRule="auto"/>
              <w:jc w:val="both"/>
              <w:rPr>
                <w:rFonts w:ascii="GHEA Grapalat" w:eastAsia="Times New Roman" w:hAnsi="GHEA Grapalat" w:cs="Times New Roman"/>
                <w:sz w:val="24"/>
                <w:szCs w:val="24"/>
              </w:rPr>
            </w:pPr>
            <w:proofErr w:type="spellStart"/>
            <w:r w:rsidRPr="006A355E">
              <w:rPr>
                <w:rFonts w:ascii="GHEA Grapalat" w:eastAsia="Times New Roman" w:hAnsi="GHEA Grapalat" w:cs="Times New Roman"/>
                <w:b/>
                <w:bCs/>
                <w:sz w:val="24"/>
                <w:szCs w:val="24"/>
              </w:rPr>
              <w:t>Հոդված</w:t>
            </w:r>
            <w:proofErr w:type="spellEnd"/>
            <w:r w:rsidRPr="006A355E">
              <w:rPr>
                <w:rFonts w:ascii="GHEA Grapalat" w:eastAsia="Times New Roman" w:hAnsi="GHEA Grapalat" w:cs="Times New Roman"/>
                <w:b/>
                <w:bCs/>
                <w:sz w:val="24"/>
                <w:szCs w:val="24"/>
              </w:rPr>
              <w:t xml:space="preserve"> 34.</w:t>
            </w:r>
            <w:bookmarkStart w:id="0" w:name="203596_39"/>
            <w:bookmarkEnd w:id="0"/>
          </w:p>
        </w:tc>
        <w:tc>
          <w:tcPr>
            <w:tcW w:w="0" w:type="auto"/>
            <w:hideMark/>
          </w:tcPr>
          <w:p w14:paraId="789AB2EF" w14:textId="77777777" w:rsidR="006A355E" w:rsidRPr="006A355E" w:rsidRDefault="006A355E" w:rsidP="006A355E">
            <w:pPr>
              <w:spacing w:after="0" w:line="240" w:lineRule="auto"/>
              <w:jc w:val="both"/>
              <w:rPr>
                <w:rFonts w:ascii="GHEA Grapalat" w:eastAsia="Times New Roman" w:hAnsi="GHEA Grapalat" w:cs="Times New Roman"/>
                <w:sz w:val="24"/>
                <w:szCs w:val="24"/>
              </w:rPr>
            </w:pPr>
            <w:proofErr w:type="spellStart"/>
            <w:r w:rsidRPr="006A355E">
              <w:rPr>
                <w:rFonts w:ascii="GHEA Grapalat" w:eastAsia="Times New Roman" w:hAnsi="GHEA Grapalat" w:cs="Times New Roman"/>
                <w:b/>
                <w:bCs/>
                <w:sz w:val="24"/>
                <w:szCs w:val="24"/>
              </w:rPr>
              <w:t>Գույքի</w:t>
            </w:r>
            <w:proofErr w:type="spellEnd"/>
            <w:r w:rsidRPr="006A355E">
              <w:rPr>
                <w:rFonts w:ascii="GHEA Grapalat" w:eastAsia="Times New Roman" w:hAnsi="GHEA Grapalat" w:cs="Times New Roman"/>
                <w:b/>
                <w:bCs/>
                <w:sz w:val="24"/>
                <w:szCs w:val="24"/>
              </w:rPr>
              <w:t xml:space="preserve">, </w:t>
            </w:r>
            <w:proofErr w:type="spellStart"/>
            <w:r w:rsidRPr="006A355E">
              <w:rPr>
                <w:rFonts w:ascii="GHEA Grapalat" w:eastAsia="Times New Roman" w:hAnsi="GHEA Grapalat" w:cs="Times New Roman"/>
                <w:b/>
                <w:bCs/>
                <w:sz w:val="24"/>
                <w:szCs w:val="24"/>
              </w:rPr>
              <w:t>եկամուտների</w:t>
            </w:r>
            <w:proofErr w:type="spellEnd"/>
            <w:r w:rsidRPr="006A355E">
              <w:rPr>
                <w:rFonts w:ascii="GHEA Grapalat" w:eastAsia="Times New Roman" w:hAnsi="GHEA Grapalat" w:cs="Times New Roman"/>
                <w:b/>
                <w:bCs/>
                <w:sz w:val="24"/>
                <w:szCs w:val="24"/>
              </w:rPr>
              <w:t xml:space="preserve">, </w:t>
            </w:r>
            <w:proofErr w:type="spellStart"/>
            <w:r w:rsidRPr="006A355E">
              <w:rPr>
                <w:rFonts w:ascii="GHEA Grapalat" w:eastAsia="Times New Roman" w:hAnsi="GHEA Grapalat" w:cs="Times New Roman"/>
                <w:b/>
                <w:bCs/>
                <w:sz w:val="24"/>
                <w:szCs w:val="24"/>
              </w:rPr>
              <w:t>շահերի</w:t>
            </w:r>
            <w:proofErr w:type="spellEnd"/>
            <w:r w:rsidRPr="006A355E">
              <w:rPr>
                <w:rFonts w:ascii="Calibri" w:eastAsia="Times New Roman" w:hAnsi="Calibri" w:cs="Calibri"/>
                <w:b/>
                <w:bCs/>
                <w:sz w:val="24"/>
                <w:szCs w:val="24"/>
              </w:rPr>
              <w:t> </w:t>
            </w:r>
            <w:r w:rsidRPr="006A355E">
              <w:rPr>
                <w:rFonts w:ascii="GHEA Grapalat" w:eastAsia="Times New Roman" w:hAnsi="GHEA Grapalat" w:cs="GHEA Grapalat"/>
                <w:b/>
                <w:bCs/>
                <w:sz w:val="24"/>
                <w:szCs w:val="24"/>
              </w:rPr>
              <w:t>և</w:t>
            </w:r>
            <w:r w:rsidRPr="006A355E">
              <w:rPr>
                <w:rFonts w:ascii="GHEA Grapalat" w:eastAsia="Times New Roman" w:hAnsi="GHEA Grapalat" w:cs="Times New Roman"/>
                <w:b/>
                <w:bCs/>
                <w:sz w:val="24"/>
                <w:szCs w:val="24"/>
              </w:rPr>
              <w:t xml:space="preserve"> </w:t>
            </w:r>
            <w:proofErr w:type="spellStart"/>
            <w:r w:rsidRPr="006A355E">
              <w:rPr>
                <w:rFonts w:ascii="GHEA Grapalat" w:eastAsia="Times New Roman" w:hAnsi="GHEA Grapalat" w:cs="GHEA Grapalat"/>
                <w:b/>
                <w:bCs/>
                <w:sz w:val="24"/>
                <w:szCs w:val="24"/>
              </w:rPr>
              <w:t>ծախսերի</w:t>
            </w:r>
            <w:proofErr w:type="spellEnd"/>
            <w:r w:rsidRPr="006A355E">
              <w:rPr>
                <w:rFonts w:ascii="Calibri" w:eastAsia="Times New Roman" w:hAnsi="Calibri" w:cs="Calibri"/>
                <w:b/>
                <w:bCs/>
                <w:sz w:val="24"/>
                <w:szCs w:val="24"/>
              </w:rPr>
              <w:t> </w:t>
            </w:r>
            <w:proofErr w:type="spellStart"/>
            <w:r w:rsidRPr="006A355E">
              <w:rPr>
                <w:rFonts w:ascii="GHEA Grapalat" w:eastAsia="Times New Roman" w:hAnsi="GHEA Grapalat" w:cs="GHEA Grapalat"/>
                <w:b/>
                <w:bCs/>
                <w:sz w:val="24"/>
                <w:szCs w:val="24"/>
              </w:rPr>
              <w:t>հայտարարագրման</w:t>
            </w:r>
            <w:proofErr w:type="spellEnd"/>
            <w:r w:rsidRPr="006A355E">
              <w:rPr>
                <w:rFonts w:ascii="GHEA Grapalat" w:eastAsia="Times New Roman" w:hAnsi="GHEA Grapalat" w:cs="Times New Roman"/>
                <w:b/>
                <w:bCs/>
                <w:sz w:val="24"/>
                <w:szCs w:val="24"/>
              </w:rPr>
              <w:t xml:space="preserve"> </w:t>
            </w:r>
            <w:proofErr w:type="spellStart"/>
            <w:r w:rsidRPr="006A355E">
              <w:rPr>
                <w:rFonts w:ascii="GHEA Grapalat" w:eastAsia="Times New Roman" w:hAnsi="GHEA Grapalat" w:cs="GHEA Grapalat"/>
                <w:b/>
                <w:bCs/>
                <w:sz w:val="24"/>
                <w:szCs w:val="24"/>
              </w:rPr>
              <w:t>պարտականությունը</w:t>
            </w:r>
            <w:proofErr w:type="spellEnd"/>
          </w:p>
        </w:tc>
      </w:tr>
    </w:tbl>
    <w:p w14:paraId="6EA9F8FB" w14:textId="77777777" w:rsidR="006A355E" w:rsidRPr="006A355E" w:rsidRDefault="006A355E" w:rsidP="006A355E">
      <w:pPr>
        <w:spacing w:after="0" w:line="240" w:lineRule="auto"/>
        <w:ind w:firstLine="375"/>
        <w:jc w:val="both"/>
        <w:rPr>
          <w:rFonts w:ascii="GHEA Grapalat" w:eastAsia="Times New Roman" w:hAnsi="GHEA Grapalat" w:cs="Arial"/>
          <w:b/>
          <w:bCs/>
          <w:color w:val="333333"/>
          <w:sz w:val="24"/>
          <w:szCs w:val="24"/>
          <w:shd w:val="clear" w:color="auto" w:fill="FFFFFF"/>
        </w:rPr>
      </w:pPr>
      <w:r w:rsidRPr="006A355E">
        <w:rPr>
          <w:rFonts w:ascii="GHEA Grapalat" w:eastAsia="Times New Roman" w:hAnsi="GHEA Grapalat" w:cs="Arial"/>
          <w:b/>
          <w:bCs/>
          <w:i/>
          <w:iCs/>
          <w:color w:val="333333"/>
          <w:sz w:val="24"/>
          <w:szCs w:val="24"/>
          <w:shd w:val="clear" w:color="auto" w:fill="FFFFFF"/>
        </w:rPr>
        <w:t>(</w:t>
      </w:r>
      <w:proofErr w:type="spellStart"/>
      <w:r w:rsidRPr="006A355E">
        <w:rPr>
          <w:rFonts w:ascii="GHEA Grapalat" w:eastAsia="Times New Roman" w:hAnsi="GHEA Grapalat" w:cs="Arial"/>
          <w:b/>
          <w:bCs/>
          <w:i/>
          <w:iCs/>
          <w:color w:val="333333"/>
          <w:sz w:val="24"/>
          <w:szCs w:val="24"/>
          <w:shd w:val="clear" w:color="auto" w:fill="FFFFFF"/>
        </w:rPr>
        <w:t>վերնագիրը</w:t>
      </w:r>
      <w:proofErr w:type="spellEnd"/>
      <w:r w:rsidRPr="006A355E">
        <w:rPr>
          <w:rFonts w:ascii="GHEA Grapalat" w:eastAsia="Times New Roman" w:hAnsi="GHEA Grapalat" w:cs="Arial"/>
          <w:b/>
          <w:bCs/>
          <w:i/>
          <w:iCs/>
          <w:color w:val="333333"/>
          <w:sz w:val="24"/>
          <w:szCs w:val="24"/>
          <w:shd w:val="clear" w:color="auto" w:fill="FFFFFF"/>
        </w:rPr>
        <w:t xml:space="preserve"> </w:t>
      </w:r>
      <w:proofErr w:type="spellStart"/>
      <w:r w:rsidRPr="006A355E">
        <w:rPr>
          <w:rFonts w:ascii="GHEA Grapalat" w:eastAsia="Times New Roman" w:hAnsi="GHEA Grapalat" w:cs="Arial"/>
          <w:b/>
          <w:bCs/>
          <w:i/>
          <w:iCs/>
          <w:color w:val="333333"/>
          <w:sz w:val="24"/>
          <w:szCs w:val="24"/>
          <w:shd w:val="clear" w:color="auto" w:fill="FFFFFF"/>
        </w:rPr>
        <w:t>խմբ</w:t>
      </w:r>
      <w:proofErr w:type="spellEnd"/>
      <w:r w:rsidRPr="006A355E">
        <w:rPr>
          <w:rFonts w:ascii="GHEA Grapalat" w:eastAsia="Times New Roman" w:hAnsi="GHEA Grapalat" w:cs="Arial"/>
          <w:b/>
          <w:bCs/>
          <w:i/>
          <w:iCs/>
          <w:color w:val="333333"/>
          <w:sz w:val="24"/>
          <w:szCs w:val="24"/>
          <w:shd w:val="clear" w:color="auto" w:fill="FFFFFF"/>
        </w:rPr>
        <w:t>. 19.01.21 ՀՕ-51-Ն)</w:t>
      </w:r>
    </w:p>
    <w:p w14:paraId="09C1AC53" w14:textId="77777777" w:rsidR="006A355E" w:rsidRPr="006A355E" w:rsidRDefault="006A355E" w:rsidP="006A355E">
      <w:pPr>
        <w:spacing w:after="0" w:line="240" w:lineRule="auto"/>
        <w:ind w:firstLine="375"/>
        <w:jc w:val="both"/>
        <w:rPr>
          <w:rFonts w:ascii="GHEA Grapalat" w:eastAsia="Times New Roman" w:hAnsi="GHEA Grapalat" w:cs="Arial"/>
          <w:b/>
          <w:bCs/>
          <w:color w:val="333333"/>
          <w:sz w:val="24"/>
          <w:szCs w:val="24"/>
          <w:shd w:val="clear" w:color="auto" w:fill="FFFFFF"/>
        </w:rPr>
      </w:pPr>
      <w:r w:rsidRPr="006A355E">
        <w:rPr>
          <w:rFonts w:ascii="Calibri" w:eastAsia="Times New Roman" w:hAnsi="Calibri" w:cs="Calibri"/>
          <w:b/>
          <w:bCs/>
          <w:color w:val="333333"/>
          <w:sz w:val="24"/>
          <w:szCs w:val="24"/>
          <w:shd w:val="clear" w:color="auto" w:fill="FFFFFF"/>
        </w:rPr>
        <w:t> </w:t>
      </w:r>
    </w:p>
    <w:p w14:paraId="65FC986F" w14:textId="24AD66C6"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1. </w:t>
      </w:r>
      <w:proofErr w:type="spellStart"/>
      <w:r w:rsidRPr="006A355E">
        <w:rPr>
          <w:rFonts w:ascii="GHEA Grapalat" w:eastAsia="Times New Roman" w:hAnsi="GHEA Grapalat" w:cs="Arial"/>
          <w:color w:val="333333"/>
          <w:sz w:val="24"/>
          <w:szCs w:val="24"/>
        </w:rPr>
        <w:t>Սույն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իմաստով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պետական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համայնքների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ղեկավարների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նրանց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տեղակալների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համայնքապետարանի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աշխատակազմի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քարտուղարների</w:t>
      </w:r>
      <w:proofErr w:type="spellEnd"/>
      <w:r w:rsidRPr="006A355E">
        <w:rPr>
          <w:rFonts w:ascii="GHEA Grapalat" w:eastAsia="Times New Roman" w:hAnsi="GHEA Grapalat" w:cs="Arial"/>
          <w:color w:val="333333"/>
          <w:sz w:val="24"/>
          <w:szCs w:val="24"/>
        </w:rPr>
        <w:t xml:space="preserve">, 15 000 և </w:t>
      </w:r>
      <w:proofErr w:type="spellStart"/>
      <w:r w:rsidRPr="006A355E">
        <w:rPr>
          <w:rFonts w:ascii="GHEA Grapalat" w:eastAsia="Times New Roman" w:hAnsi="GHEA Grapalat" w:cs="Arial"/>
          <w:color w:val="333333"/>
          <w:sz w:val="24"/>
          <w:szCs w:val="24"/>
        </w:rPr>
        <w:t>ավելի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բնակչություն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ունեցող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համայնքների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ավագանու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Երևան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համայնքի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վարչական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շրջանների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ղեկավարների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նրանց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տեղակալների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Երևանի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քաղաքապետարանի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աշխատակազմի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քարտուղարի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Երևան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համայնքի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ավագանու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քաղաքացիական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ղեկավար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պաշտոնների</w:t>
      </w:r>
      <w:proofErr w:type="spellEnd"/>
      <w:r w:rsidRPr="006A355E">
        <w:rPr>
          <w:rFonts w:ascii="GHEA Grapalat" w:eastAsia="Times New Roman" w:hAnsi="GHEA Grapalat" w:cs="Arial"/>
          <w:color w:val="333333"/>
          <w:sz w:val="24"/>
          <w:szCs w:val="24"/>
        </w:rPr>
        <w:t xml:space="preserve"> 1-ին և 2-րդ </w:t>
      </w:r>
      <w:proofErr w:type="spellStart"/>
      <w:r w:rsidRPr="006A355E">
        <w:rPr>
          <w:rFonts w:ascii="GHEA Grapalat" w:eastAsia="Times New Roman" w:hAnsi="GHEA Grapalat" w:cs="Arial"/>
          <w:color w:val="333333"/>
          <w:sz w:val="24"/>
          <w:szCs w:val="24"/>
        </w:rPr>
        <w:t>ենթախմբերի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արտաքին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գործերի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նախարարության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գլխավոր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քարտուղարը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զինվորական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բարձրագույն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հրամանատարական</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բարձրագույն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սպայական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պաշտոններ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հարկային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մաքսային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ծառայությունների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բարձրագույն</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գլխավոր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պաշտոններ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ոստիկանության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քրեակատարողական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պրոբացիայի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հարկադիր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կատարումն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ապահովող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ծառայությունների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գլխավոր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Ազգային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ժողովի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աշ</w:t>
      </w:r>
      <w:r>
        <w:rPr>
          <w:rFonts w:ascii="GHEA Grapalat" w:eastAsia="Times New Roman" w:hAnsi="GHEA Grapalat" w:cs="Arial"/>
          <w:color w:val="333333"/>
          <w:sz w:val="24"/>
          <w:szCs w:val="24"/>
        </w:rPr>
        <w:t>խատակազմում</w:t>
      </w:r>
      <w:proofErr w:type="spellEnd"/>
      <w:r>
        <w:rPr>
          <w:rFonts w:ascii="GHEA Grapalat" w:eastAsia="Times New Roman" w:hAnsi="GHEA Grapalat" w:cs="Arial"/>
          <w:color w:val="333333"/>
          <w:sz w:val="24"/>
          <w:szCs w:val="24"/>
        </w:rPr>
        <w:t xml:space="preserve"> </w:t>
      </w:r>
      <w:proofErr w:type="spellStart"/>
      <w:r>
        <w:rPr>
          <w:rFonts w:ascii="GHEA Grapalat" w:eastAsia="Times New Roman" w:hAnsi="GHEA Grapalat" w:cs="Arial"/>
          <w:color w:val="333333"/>
          <w:sz w:val="24"/>
          <w:szCs w:val="24"/>
        </w:rPr>
        <w:t>պետական</w:t>
      </w:r>
      <w:proofErr w:type="spellEnd"/>
      <w:r>
        <w:rPr>
          <w:rFonts w:ascii="GHEA Grapalat" w:eastAsia="Times New Roman" w:hAnsi="GHEA Grapalat" w:cs="Arial"/>
          <w:color w:val="333333"/>
          <w:sz w:val="24"/>
          <w:szCs w:val="24"/>
        </w:rPr>
        <w:t xml:space="preserve"> </w:t>
      </w:r>
      <w:proofErr w:type="spellStart"/>
      <w:r>
        <w:rPr>
          <w:rFonts w:ascii="GHEA Grapalat" w:eastAsia="Times New Roman" w:hAnsi="GHEA Grapalat" w:cs="Arial"/>
          <w:color w:val="333333"/>
          <w:sz w:val="24"/>
          <w:szCs w:val="24"/>
        </w:rPr>
        <w:t>ծառայության</w:t>
      </w:r>
      <w:proofErr w:type="spellEnd"/>
      <w:r>
        <w:rPr>
          <w:rFonts w:ascii="GHEA Grapalat" w:eastAsia="Times New Roman" w:hAnsi="GHEA Grapalat" w:cs="Arial"/>
          <w:color w:val="333333"/>
          <w:sz w:val="24"/>
          <w:szCs w:val="24"/>
        </w:rPr>
        <w:t xml:space="preserve">, </w:t>
      </w:r>
      <w:r w:rsidRPr="006A355E">
        <w:rPr>
          <w:rFonts w:ascii="GHEA Grapalat" w:eastAsia="Times New Roman" w:hAnsi="GHEA Grapalat" w:cs="Arial"/>
          <w:color w:val="333333"/>
          <w:sz w:val="24"/>
          <w:szCs w:val="24"/>
        </w:rPr>
        <w:t xml:space="preserve">և </w:t>
      </w:r>
      <w:proofErr w:type="spellStart"/>
      <w:r w:rsidRPr="006A355E">
        <w:rPr>
          <w:rFonts w:ascii="GHEA Grapalat" w:eastAsia="Times New Roman" w:hAnsi="GHEA Grapalat" w:cs="Arial"/>
          <w:color w:val="333333"/>
          <w:sz w:val="24"/>
          <w:szCs w:val="24"/>
        </w:rPr>
        <w:t>դատական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կարգադրիչների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բարձրագույն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պաշտոններ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009C535B">
        <w:rPr>
          <w:rFonts w:ascii="GHEA Grapalat" w:eastAsia="Times New Roman" w:hAnsi="GHEA Grapalat" w:cs="Arial"/>
          <w:color w:val="FF0000"/>
          <w:sz w:val="24"/>
          <w:szCs w:val="24"/>
          <w:lang w:val="hy-AM"/>
        </w:rPr>
        <w:t xml:space="preserve">, </w:t>
      </w:r>
      <w:r w:rsidR="009C535B" w:rsidRPr="006A355E">
        <w:rPr>
          <w:rFonts w:ascii="GHEA Grapalat" w:eastAsia="Times New Roman" w:hAnsi="GHEA Grapalat" w:cs="Arial"/>
          <w:color w:val="FF0000"/>
          <w:sz w:val="24"/>
          <w:szCs w:val="24"/>
          <w:lang w:val="hy-AM"/>
        </w:rPr>
        <w:t>տեղեկատվական համակարգերի կարգավորման մարմնում ծառայության</w:t>
      </w:r>
      <w:r w:rsidR="009C535B">
        <w:rPr>
          <w:rFonts w:ascii="GHEA Grapalat" w:eastAsia="Times New Roman" w:hAnsi="GHEA Grapalat" w:cs="Arial"/>
          <w:color w:val="FF0000"/>
          <w:sz w:val="24"/>
          <w:szCs w:val="24"/>
          <w:lang w:val="hy-AM"/>
        </w:rPr>
        <w:t xml:space="preserve"> գլխավոր պաշտոնների 1-ին ենթախմբի պաշտոններ զբաղեցնող անձինք</w:t>
      </w:r>
      <w:bookmarkStart w:id="1" w:name="_GoBack"/>
      <w:bookmarkEnd w:id="1"/>
      <w:r w:rsidRPr="006A355E">
        <w:rPr>
          <w:rFonts w:ascii="GHEA Grapalat" w:eastAsia="Times New Roman" w:hAnsi="GHEA Grapalat" w:cs="Arial"/>
          <w:color w:val="333333"/>
          <w:sz w:val="24"/>
          <w:szCs w:val="24"/>
        </w:rPr>
        <w:t>:</w:t>
      </w:r>
    </w:p>
    <w:p w14:paraId="2670C194"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1.1. </w:t>
      </w:r>
      <w:proofErr w:type="spellStart"/>
      <w:r w:rsidRPr="006A355E">
        <w:rPr>
          <w:rFonts w:ascii="GHEA Grapalat" w:eastAsia="Times New Roman" w:hAnsi="GHEA Grapalat" w:cs="Arial"/>
          <w:color w:val="333333"/>
          <w:sz w:val="24"/>
          <w:szCs w:val="24"/>
        </w:rPr>
        <w:t>Սույն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իմաստով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համարվում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նաև</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պետական</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համայնքային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ոչ</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առևտրային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կազմակերպությունների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պետության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կողմից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հիմնադրված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հիմնադրամների</w:t>
      </w:r>
      <w:proofErr w:type="spellEnd"/>
      <w:r w:rsidRPr="006A355E">
        <w:rPr>
          <w:rFonts w:ascii="GHEA Grapalat" w:eastAsia="Times New Roman" w:hAnsi="GHEA Grapalat" w:cs="Arial"/>
          <w:color w:val="333333"/>
          <w:sz w:val="24"/>
          <w:szCs w:val="24"/>
        </w:rPr>
        <w:t xml:space="preserve">, 50 և </w:t>
      </w:r>
      <w:proofErr w:type="spellStart"/>
      <w:r w:rsidRPr="006A355E">
        <w:rPr>
          <w:rFonts w:ascii="GHEA Grapalat" w:eastAsia="Times New Roman" w:hAnsi="GHEA Grapalat" w:cs="Arial"/>
          <w:color w:val="333333"/>
          <w:sz w:val="24"/>
          <w:szCs w:val="24"/>
        </w:rPr>
        <w:t>ավելի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տոկոս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Հայաստանի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Հանրապետության</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համայնքի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մասնակցությամբ</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առևտրային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կազմակերպության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գործադիր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մարմնի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ղեկավարները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կոլեգիալ</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գործադիր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մարմնի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անդամները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որոնք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օրենսդրությամբ</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սահմանված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հիմքերի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առկայության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դեպքում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պահանջով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ներկայացնում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գույքի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եկամուտների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շահերի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ծախսերի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իրավիճակային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w:t>
      </w:r>
    </w:p>
    <w:p w14:paraId="4EBF09C8"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2. </w:t>
      </w:r>
      <w:proofErr w:type="spellStart"/>
      <w:r w:rsidRPr="006A355E">
        <w:rPr>
          <w:rFonts w:ascii="GHEA Grapalat" w:eastAsia="Times New Roman" w:hAnsi="GHEA Grapalat" w:cs="Arial"/>
          <w:color w:val="333333"/>
          <w:sz w:val="24"/>
          <w:szCs w:val="24"/>
        </w:rPr>
        <w:t>Պետական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բացառությամբ</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պետական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հայեցողական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անձանց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համայնքների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ղեկավարների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նրանց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տեղակալների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համայնքապետարանի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աշխատակազմի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քարտուղարների</w:t>
      </w:r>
      <w:proofErr w:type="spellEnd"/>
      <w:r w:rsidRPr="006A355E">
        <w:rPr>
          <w:rFonts w:ascii="GHEA Grapalat" w:eastAsia="Times New Roman" w:hAnsi="GHEA Grapalat" w:cs="Arial"/>
          <w:color w:val="333333"/>
          <w:sz w:val="24"/>
          <w:szCs w:val="24"/>
        </w:rPr>
        <w:t xml:space="preserve">, 15 000 և </w:t>
      </w:r>
      <w:proofErr w:type="spellStart"/>
      <w:r w:rsidRPr="006A355E">
        <w:rPr>
          <w:rFonts w:ascii="GHEA Grapalat" w:eastAsia="Times New Roman" w:hAnsi="GHEA Grapalat" w:cs="Arial"/>
          <w:color w:val="333333"/>
          <w:sz w:val="24"/>
          <w:szCs w:val="24"/>
        </w:rPr>
        <w:t>ավելի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բնակչություն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ունեցող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համայնքների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ավագանու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Երևան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lastRenderedPageBreak/>
        <w:t>համայնքի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վարչական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շրջանների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ղեկավարների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նրանց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տեղակալների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Երևանի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քաղաքապետարանի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աշխատակազմի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քարտուղարը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Երևան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համայնքի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ավագանու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անդամները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օրենքով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նախատեսված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կարգով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ներկայացնում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գույքի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եկամուտների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շահերի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ծախսերի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w:t>
      </w:r>
    </w:p>
    <w:p w14:paraId="11E70E48"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3. </w:t>
      </w:r>
      <w:proofErr w:type="spellStart"/>
      <w:r w:rsidRPr="006A355E">
        <w:rPr>
          <w:rFonts w:ascii="GHEA Grapalat" w:eastAsia="Times New Roman" w:hAnsi="GHEA Grapalat" w:cs="Arial"/>
          <w:color w:val="333333"/>
          <w:sz w:val="24"/>
          <w:szCs w:val="24"/>
        </w:rPr>
        <w:t>Պետական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հայեցողական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քաղաքացիական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ղեկավար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պաշտոնների</w:t>
      </w:r>
      <w:proofErr w:type="spellEnd"/>
      <w:r w:rsidRPr="006A355E">
        <w:rPr>
          <w:rFonts w:ascii="GHEA Grapalat" w:eastAsia="Times New Roman" w:hAnsi="GHEA Grapalat" w:cs="Arial"/>
          <w:color w:val="333333"/>
          <w:sz w:val="24"/>
          <w:szCs w:val="24"/>
        </w:rPr>
        <w:t xml:space="preserve"> 1-ին և 2-րդ </w:t>
      </w:r>
      <w:proofErr w:type="spellStart"/>
      <w:r w:rsidRPr="006A355E">
        <w:rPr>
          <w:rFonts w:ascii="GHEA Grapalat" w:eastAsia="Times New Roman" w:hAnsi="GHEA Grapalat" w:cs="Arial"/>
          <w:color w:val="333333"/>
          <w:sz w:val="24"/>
          <w:szCs w:val="24"/>
        </w:rPr>
        <w:t>ենթախմբերի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արտաքին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գործերի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նախարարության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գլխավոր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քարտուղարը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զինվորական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բարձրագույն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հրամանատարական</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բարձրագույն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սպայական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պաշտոններ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հարկային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մաքսային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ծառայությունների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բարձրագույն</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գլխավոր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պաշտոններ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ոստիկանության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քրեակատարողական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պրոբացիայի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հարկադիր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կատարումն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ապահովող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ծառայությունների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գլխավոր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Ազգային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ժողովի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աշխատակազմում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պետական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ծառայության</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դատական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կարգադրիչների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ծառայության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բարձրագույն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պաշտոններ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զբաղեցնող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օրենքով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նախատեսված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կարգով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ներկայացնում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գույքի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եկամուտների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ծախսերի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w:t>
      </w:r>
    </w:p>
    <w:p w14:paraId="681BA4B7"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4.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ներկայացնում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պաշտոնեական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պարտականություններն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ստանձնելու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դադարեցնելու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ինչպես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նաև</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տարեկան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հայտարարագրեր</w:t>
      </w:r>
      <w:proofErr w:type="spellEnd"/>
      <w:r w:rsidRPr="006A355E">
        <w:rPr>
          <w:rFonts w:ascii="GHEA Grapalat" w:eastAsia="Times New Roman" w:hAnsi="GHEA Grapalat" w:cs="Arial"/>
          <w:color w:val="333333"/>
          <w:sz w:val="24"/>
          <w:szCs w:val="24"/>
        </w:rPr>
        <w:t>։</w:t>
      </w:r>
    </w:p>
    <w:p w14:paraId="078AE20A"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4.1.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պաշտոնեական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պարտականություններն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ստանձնելիս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ծախսերի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չեն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ներկայացնում</w:t>
      </w:r>
      <w:proofErr w:type="spellEnd"/>
      <w:r w:rsidRPr="006A355E">
        <w:rPr>
          <w:rFonts w:ascii="GHEA Grapalat" w:eastAsia="Times New Roman" w:hAnsi="GHEA Grapalat" w:cs="Arial"/>
          <w:color w:val="333333"/>
          <w:sz w:val="24"/>
          <w:szCs w:val="24"/>
        </w:rPr>
        <w:t>:</w:t>
      </w:r>
    </w:p>
    <w:p w14:paraId="760E6023"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5.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ընտանիքի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անդամները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պաշտոնեական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պարտականություններն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ստանձնելու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ներկայացնում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իրենց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գույքի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եկամուտների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իսկ</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դադարեցնելու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ինչպես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նաև</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տարեկան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հայտարարագրերում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գույքի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եկամուտների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ծախսերի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վերաբերյալ</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տվյալներ</w:t>
      </w:r>
      <w:proofErr w:type="spellEnd"/>
      <w:r w:rsidRPr="006A355E">
        <w:rPr>
          <w:rFonts w:ascii="GHEA Grapalat" w:eastAsia="Times New Roman" w:hAnsi="GHEA Grapalat" w:cs="Arial"/>
          <w:color w:val="333333"/>
          <w:sz w:val="24"/>
          <w:szCs w:val="24"/>
        </w:rPr>
        <w:t>:</w:t>
      </w:r>
    </w:p>
    <w:p w14:paraId="208B1BFF"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5.1.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մասին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օրենքով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սահմանված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դեպքերում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մեկամսյա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ժամկետում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ներկայացնում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գույքի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եկամուտների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շահերի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ծախսերի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իրավիճակային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մասին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օրենքով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սահմանված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դեպքում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պաշտոնեական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պարտականությունների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դադարեցումից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հետո</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երկու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տարվա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ընթացքում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w:t>
      </w:r>
      <w:proofErr w:type="spellEnd"/>
      <w:r w:rsidRPr="006A355E">
        <w:rPr>
          <w:rFonts w:ascii="GHEA Grapalat" w:eastAsia="Times New Roman" w:hAnsi="GHEA Grapalat" w:cs="Arial"/>
          <w:color w:val="333333"/>
          <w:sz w:val="24"/>
          <w:szCs w:val="24"/>
        </w:rPr>
        <w:t xml:space="preserve"> է </w:t>
      </w:r>
      <w:proofErr w:type="spellStart"/>
      <w:r w:rsidRPr="006A355E">
        <w:rPr>
          <w:rFonts w:ascii="GHEA Grapalat" w:eastAsia="Times New Roman" w:hAnsi="GHEA Grapalat" w:cs="Arial"/>
          <w:color w:val="333333"/>
          <w:sz w:val="24"/>
          <w:szCs w:val="24"/>
        </w:rPr>
        <w:t>ներկայացնում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գույքի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եկամուտների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շահերի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ծախսերի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իրավիճակային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պահանջով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իրավիճակային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չներկայացրած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համարվում</w:t>
      </w:r>
      <w:proofErr w:type="spellEnd"/>
      <w:r w:rsidRPr="006A355E">
        <w:rPr>
          <w:rFonts w:ascii="GHEA Grapalat" w:eastAsia="Times New Roman" w:hAnsi="GHEA Grapalat" w:cs="Arial"/>
          <w:color w:val="333333"/>
          <w:sz w:val="24"/>
          <w:szCs w:val="24"/>
        </w:rPr>
        <w:t xml:space="preserve"> է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չներկայացրած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ժամկետի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խախտմամբ</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ներկայացրած</w:t>
      </w:r>
      <w:proofErr w:type="spellEnd"/>
      <w:r w:rsidRPr="006A355E">
        <w:rPr>
          <w:rFonts w:ascii="GHEA Grapalat" w:eastAsia="Times New Roman" w:hAnsi="GHEA Grapalat" w:cs="Arial"/>
          <w:color w:val="333333"/>
          <w:sz w:val="24"/>
          <w:szCs w:val="24"/>
        </w:rPr>
        <w:t>:</w:t>
      </w:r>
    </w:p>
    <w:p w14:paraId="13BDD417"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lastRenderedPageBreak/>
        <w:t xml:space="preserve">5.2. </w:t>
      </w:r>
      <w:proofErr w:type="spellStart"/>
      <w:r w:rsidRPr="006A355E">
        <w:rPr>
          <w:rFonts w:ascii="GHEA Grapalat" w:eastAsia="Times New Roman" w:hAnsi="GHEA Grapalat" w:cs="Arial"/>
          <w:color w:val="333333"/>
          <w:sz w:val="24"/>
          <w:szCs w:val="24"/>
        </w:rPr>
        <w:t>Իրավիճակային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վրա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տարածվում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ստանձնման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բովանդակության</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ներկայացման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կարգի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օրենքով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նախատեսված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ընդհանուր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կանոնները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բացառությամբ</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մասով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նախատեսված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դեպքերի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պահանջով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իրավիճակային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ներառվում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ենթակա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գործարքին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նախորդող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տարվա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իրավիճակային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պահանջելու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որոշման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ընդունմանը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նախորդող</w:t>
      </w:r>
      <w:proofErr w:type="spellEnd"/>
      <w:r w:rsidRPr="006A355E">
        <w:rPr>
          <w:rFonts w:ascii="GHEA Grapalat" w:eastAsia="Times New Roman" w:hAnsi="GHEA Grapalat" w:cs="Arial"/>
          <w:color w:val="333333"/>
          <w:sz w:val="24"/>
          <w:szCs w:val="24"/>
        </w:rPr>
        <w:t xml:space="preserve">՝ 2017 </w:t>
      </w:r>
      <w:proofErr w:type="spellStart"/>
      <w:r w:rsidRPr="006A355E">
        <w:rPr>
          <w:rFonts w:ascii="GHEA Grapalat" w:eastAsia="Times New Roman" w:hAnsi="GHEA Grapalat" w:cs="Arial"/>
          <w:color w:val="333333"/>
          <w:sz w:val="24"/>
          <w:szCs w:val="24"/>
        </w:rPr>
        <w:t>թվականի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հուլիսի</w:t>
      </w:r>
      <w:proofErr w:type="spellEnd"/>
      <w:r w:rsidRPr="006A355E">
        <w:rPr>
          <w:rFonts w:ascii="GHEA Grapalat" w:eastAsia="Times New Roman" w:hAnsi="GHEA Grapalat" w:cs="Arial"/>
          <w:color w:val="333333"/>
          <w:sz w:val="24"/>
          <w:szCs w:val="24"/>
        </w:rPr>
        <w:t xml:space="preserve"> 1-ից </w:t>
      </w:r>
      <w:proofErr w:type="spellStart"/>
      <w:r w:rsidRPr="006A355E">
        <w:rPr>
          <w:rFonts w:ascii="GHEA Grapalat" w:eastAsia="Times New Roman" w:hAnsi="GHEA Grapalat" w:cs="Arial"/>
          <w:color w:val="333333"/>
          <w:sz w:val="24"/>
          <w:szCs w:val="24"/>
        </w:rPr>
        <w:t>հետո</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ընկած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ժամանակահատվածի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գույքի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եկամուտների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վերաբերյալ</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տվյալներ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Իրավիճակային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ենթակա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չէ</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հրապարակման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Իրավիճակային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հայտարարագրի</w:t>
      </w:r>
      <w:proofErr w:type="spellEnd"/>
      <w:r w:rsidRPr="006A355E">
        <w:rPr>
          <w:rFonts w:ascii="Calibri" w:eastAsia="Times New Roman" w:hAnsi="Calibri" w:cs="Calibri"/>
          <w:color w:val="333333"/>
          <w:sz w:val="24"/>
          <w:szCs w:val="24"/>
        </w:rPr>
        <w:t> </w:t>
      </w:r>
      <w:proofErr w:type="spellStart"/>
      <w:r w:rsidRPr="006A355E">
        <w:rPr>
          <w:rFonts w:ascii="GHEA Grapalat" w:eastAsia="Times New Roman" w:hAnsi="GHEA Grapalat" w:cs="Arial"/>
          <w:color w:val="333333"/>
          <w:sz w:val="24"/>
          <w:szCs w:val="24"/>
        </w:rPr>
        <w:fldChar w:fldCharType="begin"/>
      </w:r>
      <w:r w:rsidRPr="006A355E">
        <w:rPr>
          <w:rFonts w:ascii="GHEA Grapalat" w:eastAsia="Times New Roman" w:hAnsi="GHEA Grapalat" w:cs="Arial"/>
          <w:color w:val="333333"/>
          <w:sz w:val="24"/>
          <w:szCs w:val="24"/>
        </w:rPr>
        <w:instrText xml:space="preserve"> HYPERLINK "https://www.arlis.am/hy/acts/172518" \t "_blank" </w:instrText>
      </w:r>
      <w:r w:rsidRPr="006A355E">
        <w:rPr>
          <w:rFonts w:ascii="GHEA Grapalat" w:eastAsia="Times New Roman" w:hAnsi="GHEA Grapalat" w:cs="Arial"/>
          <w:color w:val="333333"/>
          <w:sz w:val="24"/>
          <w:szCs w:val="24"/>
        </w:rPr>
        <w:fldChar w:fldCharType="separate"/>
      </w:r>
      <w:r w:rsidRPr="006A355E">
        <w:rPr>
          <w:rFonts w:ascii="GHEA Grapalat" w:eastAsia="Times New Roman" w:hAnsi="GHEA Grapalat" w:cs="Arial"/>
          <w:color w:val="0000FF"/>
          <w:sz w:val="24"/>
          <w:szCs w:val="24"/>
          <w:u w:val="single"/>
        </w:rPr>
        <w:t>ձևը</w:t>
      </w:r>
      <w:proofErr w:type="spellEnd"/>
      <w:r w:rsidRPr="006A355E">
        <w:rPr>
          <w:rFonts w:ascii="GHEA Grapalat" w:eastAsia="Times New Roman" w:hAnsi="GHEA Grapalat" w:cs="Arial"/>
          <w:color w:val="333333"/>
          <w:sz w:val="24"/>
          <w:szCs w:val="24"/>
        </w:rPr>
        <w:fldChar w:fldCharType="end"/>
      </w:r>
      <w:r w:rsidRPr="006A355E">
        <w:rPr>
          <w:rFonts w:ascii="Calibri" w:eastAsia="Times New Roman" w:hAnsi="Calibri" w:cs="Calibri"/>
          <w:color w:val="333333"/>
          <w:sz w:val="24"/>
          <w:szCs w:val="24"/>
        </w:rPr>
        <w:t> </w:t>
      </w:r>
      <w:proofErr w:type="spellStart"/>
      <w:r w:rsidRPr="006A355E">
        <w:rPr>
          <w:rFonts w:ascii="GHEA Grapalat" w:eastAsia="Times New Roman" w:hAnsi="GHEA Grapalat" w:cs="GHEA Grapalat"/>
          <w:color w:val="333333"/>
          <w:sz w:val="24"/>
          <w:szCs w:val="24"/>
        </w:rPr>
        <w:t>սահմանում</w:t>
      </w:r>
      <w:proofErr w:type="spellEnd"/>
      <w:r w:rsidRPr="006A355E">
        <w:rPr>
          <w:rFonts w:ascii="GHEA Grapalat" w:eastAsia="Times New Roman" w:hAnsi="GHEA Grapalat" w:cs="Arial"/>
          <w:color w:val="333333"/>
          <w:sz w:val="24"/>
          <w:szCs w:val="24"/>
        </w:rPr>
        <w:t xml:space="preserve"> </w:t>
      </w:r>
      <w:r w:rsidRPr="006A355E">
        <w:rPr>
          <w:rFonts w:ascii="GHEA Grapalat" w:eastAsia="Times New Roman" w:hAnsi="GHEA Grapalat" w:cs="GHEA Grapalat"/>
          <w:color w:val="333333"/>
          <w:sz w:val="24"/>
          <w:szCs w:val="24"/>
        </w:rPr>
        <w:t>է</w:t>
      </w:r>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GHEA Grapalat"/>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GHEA Grapalat"/>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GHEA Grapalat"/>
          <w:color w:val="333333"/>
          <w:sz w:val="24"/>
          <w:szCs w:val="24"/>
        </w:rPr>
        <w:t>հանձնաժողովը</w:t>
      </w:r>
      <w:proofErr w:type="spellEnd"/>
      <w:r w:rsidRPr="006A355E">
        <w:rPr>
          <w:rFonts w:ascii="GHEA Grapalat" w:eastAsia="Times New Roman" w:hAnsi="GHEA Grapalat" w:cs="Arial"/>
          <w:color w:val="333333"/>
          <w:sz w:val="24"/>
          <w:szCs w:val="24"/>
        </w:rPr>
        <w:t>:</w:t>
      </w:r>
    </w:p>
    <w:p w14:paraId="747E30A6"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5.3.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իրավիճակային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վերաբերյալ</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որոշումը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կարող</w:t>
      </w:r>
      <w:proofErr w:type="spellEnd"/>
      <w:r w:rsidRPr="006A355E">
        <w:rPr>
          <w:rFonts w:ascii="GHEA Grapalat" w:eastAsia="Times New Roman" w:hAnsi="GHEA Grapalat" w:cs="Arial"/>
          <w:color w:val="333333"/>
          <w:sz w:val="24"/>
          <w:szCs w:val="24"/>
        </w:rPr>
        <w:t xml:space="preserve"> է </w:t>
      </w:r>
      <w:proofErr w:type="spellStart"/>
      <w:r w:rsidRPr="006A355E">
        <w:rPr>
          <w:rFonts w:ascii="GHEA Grapalat" w:eastAsia="Times New Roman" w:hAnsi="GHEA Grapalat" w:cs="Arial"/>
          <w:color w:val="333333"/>
          <w:sz w:val="24"/>
          <w:szCs w:val="24"/>
        </w:rPr>
        <w:t>բողոքարկվել</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Հայաստանի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Հանրապետության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վարչական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դատավարության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օրենսգրքով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սահմանված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կանոններով</w:t>
      </w:r>
      <w:proofErr w:type="spellEnd"/>
      <w:r w:rsidRPr="006A355E">
        <w:rPr>
          <w:rFonts w:ascii="GHEA Grapalat" w:eastAsia="Times New Roman" w:hAnsi="GHEA Grapalat" w:cs="Arial"/>
          <w:color w:val="333333"/>
          <w:sz w:val="24"/>
          <w:szCs w:val="24"/>
        </w:rPr>
        <w:t>:</w:t>
      </w:r>
    </w:p>
    <w:p w14:paraId="281D3649"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6.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պաշտոնեական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պարտականություններն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ստանձնելու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դադարեցնելու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հայտարարագրերը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ներկայացվում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պաշտոնեական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պարտականություններն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ստանձնելու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դադարեցնելու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օրվա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դրությամբ</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Տարեկան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ներկայացվում</w:t>
      </w:r>
      <w:proofErr w:type="spellEnd"/>
      <w:r w:rsidRPr="006A355E">
        <w:rPr>
          <w:rFonts w:ascii="GHEA Grapalat" w:eastAsia="Times New Roman" w:hAnsi="GHEA Grapalat" w:cs="Arial"/>
          <w:color w:val="333333"/>
          <w:sz w:val="24"/>
          <w:szCs w:val="24"/>
        </w:rPr>
        <w:t xml:space="preserve"> է </w:t>
      </w:r>
      <w:proofErr w:type="spellStart"/>
      <w:r w:rsidRPr="006A355E">
        <w:rPr>
          <w:rFonts w:ascii="GHEA Grapalat" w:eastAsia="Times New Roman" w:hAnsi="GHEA Grapalat" w:cs="Arial"/>
          <w:color w:val="333333"/>
          <w:sz w:val="24"/>
          <w:szCs w:val="24"/>
        </w:rPr>
        <w:t>յուրաքանչյուր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տարվա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հունվարի</w:t>
      </w:r>
      <w:proofErr w:type="spellEnd"/>
      <w:r w:rsidRPr="006A355E">
        <w:rPr>
          <w:rFonts w:ascii="GHEA Grapalat" w:eastAsia="Times New Roman" w:hAnsi="GHEA Grapalat" w:cs="Arial"/>
          <w:color w:val="333333"/>
          <w:sz w:val="24"/>
          <w:szCs w:val="24"/>
        </w:rPr>
        <w:t xml:space="preserve"> 1-ից` </w:t>
      </w:r>
      <w:proofErr w:type="spellStart"/>
      <w:r w:rsidRPr="006A355E">
        <w:rPr>
          <w:rFonts w:ascii="GHEA Grapalat" w:eastAsia="Times New Roman" w:hAnsi="GHEA Grapalat" w:cs="Arial"/>
          <w:color w:val="333333"/>
          <w:sz w:val="24"/>
          <w:szCs w:val="24"/>
        </w:rPr>
        <w:t>տվյալ</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տարվա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դեկտեմբերի</w:t>
      </w:r>
      <w:proofErr w:type="spellEnd"/>
      <w:r w:rsidRPr="006A355E">
        <w:rPr>
          <w:rFonts w:ascii="GHEA Grapalat" w:eastAsia="Times New Roman" w:hAnsi="GHEA Grapalat" w:cs="Arial"/>
          <w:color w:val="333333"/>
          <w:sz w:val="24"/>
          <w:szCs w:val="24"/>
        </w:rPr>
        <w:t xml:space="preserve"> 31-ը </w:t>
      </w:r>
      <w:proofErr w:type="spellStart"/>
      <w:r w:rsidRPr="006A355E">
        <w:rPr>
          <w:rFonts w:ascii="GHEA Grapalat" w:eastAsia="Times New Roman" w:hAnsi="GHEA Grapalat" w:cs="Arial"/>
          <w:color w:val="333333"/>
          <w:sz w:val="24"/>
          <w:szCs w:val="24"/>
        </w:rPr>
        <w:t>ներառյալ</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ընկած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ժամանակահատվածի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համար</w:t>
      </w:r>
      <w:proofErr w:type="spellEnd"/>
      <w:r w:rsidRPr="006A355E">
        <w:rPr>
          <w:rFonts w:ascii="GHEA Grapalat" w:eastAsia="Times New Roman" w:hAnsi="GHEA Grapalat" w:cs="Arial"/>
          <w:color w:val="333333"/>
          <w:sz w:val="24"/>
          <w:szCs w:val="24"/>
        </w:rPr>
        <w:t>:</w:t>
      </w:r>
    </w:p>
    <w:p w14:paraId="03B84A3E"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7.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լրացնում</w:t>
      </w:r>
      <w:proofErr w:type="spellEnd"/>
      <w:r w:rsidRPr="006A355E">
        <w:rPr>
          <w:rFonts w:ascii="GHEA Grapalat" w:eastAsia="Times New Roman" w:hAnsi="GHEA Grapalat" w:cs="Arial"/>
          <w:color w:val="333333"/>
          <w:sz w:val="24"/>
          <w:szCs w:val="24"/>
        </w:rPr>
        <w:t xml:space="preserve"> է </w:t>
      </w:r>
      <w:proofErr w:type="spellStart"/>
      <w:r w:rsidRPr="006A355E">
        <w:rPr>
          <w:rFonts w:ascii="GHEA Grapalat" w:eastAsia="Times New Roman" w:hAnsi="GHEA Grapalat" w:cs="Arial"/>
          <w:color w:val="333333"/>
          <w:sz w:val="24"/>
          <w:szCs w:val="24"/>
        </w:rPr>
        <w:t>նաև</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ընտանիքի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անչափահաս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ինչպես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նաև</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խնամակալության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հոգաբարձության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տակ</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գտնվող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գույքի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եկամուտների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ծախսերի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վերաբերյալ</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հայտնի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տվյալները</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պատասխանատու</w:t>
      </w:r>
      <w:proofErr w:type="spellEnd"/>
      <w:r w:rsidRPr="006A355E">
        <w:rPr>
          <w:rFonts w:ascii="GHEA Grapalat" w:eastAsia="Times New Roman" w:hAnsi="GHEA Grapalat" w:cs="Arial"/>
          <w:color w:val="333333"/>
          <w:sz w:val="24"/>
          <w:szCs w:val="24"/>
        </w:rPr>
        <w:t xml:space="preserve"> է </w:t>
      </w:r>
      <w:proofErr w:type="spellStart"/>
      <w:r w:rsidRPr="006A355E">
        <w:rPr>
          <w:rFonts w:ascii="GHEA Grapalat" w:eastAsia="Times New Roman" w:hAnsi="GHEA Grapalat" w:cs="Arial"/>
          <w:color w:val="333333"/>
          <w:sz w:val="24"/>
          <w:szCs w:val="24"/>
        </w:rPr>
        <w:t>դրանց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իսկության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համար</w:t>
      </w:r>
      <w:proofErr w:type="spellEnd"/>
      <w:r w:rsidRPr="006A355E">
        <w:rPr>
          <w:rFonts w:ascii="GHEA Grapalat" w:eastAsia="Times New Roman" w:hAnsi="GHEA Grapalat" w:cs="Arial"/>
          <w:color w:val="333333"/>
          <w:sz w:val="24"/>
          <w:szCs w:val="24"/>
        </w:rPr>
        <w:t>:</w:t>
      </w:r>
    </w:p>
    <w:p w14:paraId="5004D715"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8.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ընտանիքի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չափահաս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անդամները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համարվում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հայտարարագիր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պարտականություն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ունեցող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լրացնում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իրենց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գույքի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եկամուտների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ծախսերի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վերաբերյալ</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տվյալները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պատասխանատու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դրանց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իսկության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համար</w:t>
      </w:r>
      <w:proofErr w:type="spellEnd"/>
      <w:r w:rsidRPr="006A355E">
        <w:rPr>
          <w:rFonts w:ascii="GHEA Grapalat" w:eastAsia="Times New Roman" w:hAnsi="GHEA Grapalat" w:cs="Arial"/>
          <w:color w:val="333333"/>
          <w:sz w:val="24"/>
          <w:szCs w:val="24"/>
        </w:rPr>
        <w:t>:</w:t>
      </w:r>
    </w:p>
    <w:p w14:paraId="64BC210F"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9.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ընտանիքի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անդամներն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ընտանիքի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կազմի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մեջ</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մտնող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անձինք</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նրա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ամուսինը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անչափահաս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զավակը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այդ</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թվում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որդեգրված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խնամակալության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հոգաբարձության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տակ</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գտնվող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հետ</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համատեղ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բնակվող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յուրաքանչյուր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չափահաս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w:t>
      </w:r>
      <w:proofErr w:type="spellEnd"/>
      <w:r w:rsidRPr="006A355E">
        <w:rPr>
          <w:rFonts w:ascii="GHEA Grapalat" w:eastAsia="Times New Roman" w:hAnsi="GHEA Grapalat" w:cs="Arial"/>
          <w:color w:val="333333"/>
          <w:sz w:val="24"/>
          <w:szCs w:val="24"/>
        </w:rPr>
        <w:t>:</w:t>
      </w:r>
    </w:p>
    <w:p w14:paraId="204D33E3"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10. </w:t>
      </w:r>
      <w:proofErr w:type="spellStart"/>
      <w:r w:rsidRPr="006A355E">
        <w:rPr>
          <w:rFonts w:ascii="GHEA Grapalat" w:eastAsia="Times New Roman" w:hAnsi="GHEA Grapalat" w:cs="Arial"/>
          <w:color w:val="333333"/>
          <w:sz w:val="24"/>
          <w:szCs w:val="24"/>
        </w:rPr>
        <w:t>Սույն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իմաստով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համատեղ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բնակվող</w:t>
      </w:r>
      <w:proofErr w:type="spellEnd"/>
      <w:r w:rsidRPr="006A355E">
        <w:rPr>
          <w:rFonts w:ascii="GHEA Grapalat" w:eastAsia="Times New Roman" w:hAnsi="GHEA Grapalat" w:cs="Arial"/>
          <w:color w:val="333333"/>
          <w:sz w:val="24"/>
          <w:szCs w:val="24"/>
        </w:rPr>
        <w:t xml:space="preserve"> է </w:t>
      </w:r>
      <w:proofErr w:type="spellStart"/>
      <w:r w:rsidRPr="006A355E">
        <w:rPr>
          <w:rFonts w:ascii="GHEA Grapalat" w:eastAsia="Times New Roman" w:hAnsi="GHEA Grapalat" w:cs="Arial"/>
          <w:color w:val="333333"/>
          <w:sz w:val="24"/>
          <w:szCs w:val="24"/>
        </w:rPr>
        <w:t>համարվում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ստանձնելու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դադարեցնելու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օրվան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նախորդող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տարվա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ընթացքում</w:t>
      </w:r>
      <w:proofErr w:type="spellEnd"/>
      <w:r w:rsidRPr="006A355E">
        <w:rPr>
          <w:rFonts w:ascii="GHEA Grapalat" w:eastAsia="Times New Roman" w:hAnsi="GHEA Grapalat" w:cs="Arial"/>
          <w:color w:val="333333"/>
          <w:sz w:val="24"/>
          <w:szCs w:val="24"/>
        </w:rPr>
        <w:t xml:space="preserve"> 183 և </w:t>
      </w:r>
      <w:proofErr w:type="spellStart"/>
      <w:r w:rsidRPr="006A355E">
        <w:rPr>
          <w:rFonts w:ascii="GHEA Grapalat" w:eastAsia="Times New Roman" w:hAnsi="GHEA Grapalat" w:cs="Arial"/>
          <w:color w:val="333333"/>
          <w:sz w:val="24"/>
          <w:szCs w:val="24"/>
        </w:rPr>
        <w:t>ավելի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հայտարարատուի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հետ</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բնակվող</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անձը</w:t>
      </w:r>
      <w:proofErr w:type="spellEnd"/>
      <w:r w:rsidRPr="006A355E">
        <w:rPr>
          <w:rFonts w:ascii="GHEA Grapalat" w:eastAsia="Times New Roman" w:hAnsi="GHEA Grapalat" w:cs="Arial"/>
          <w:color w:val="333333"/>
          <w:sz w:val="24"/>
          <w:szCs w:val="24"/>
        </w:rPr>
        <w:t>:</w:t>
      </w:r>
    </w:p>
    <w:p w14:paraId="4CCC5378"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lastRenderedPageBreak/>
        <w:t xml:space="preserve">11.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նրա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ընտանիքի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ինչպես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նաև</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հոդվածի</w:t>
      </w:r>
      <w:proofErr w:type="spellEnd"/>
      <w:r w:rsidRPr="006A355E">
        <w:rPr>
          <w:rFonts w:ascii="GHEA Grapalat" w:eastAsia="Times New Roman" w:hAnsi="GHEA Grapalat" w:cs="Arial"/>
          <w:color w:val="333333"/>
          <w:sz w:val="24"/>
          <w:szCs w:val="24"/>
        </w:rPr>
        <w:t xml:space="preserve"> 5.1-ին </w:t>
      </w:r>
      <w:proofErr w:type="spellStart"/>
      <w:r w:rsidRPr="006A355E">
        <w:rPr>
          <w:rFonts w:ascii="GHEA Grapalat" w:eastAsia="Times New Roman" w:hAnsi="GHEA Grapalat" w:cs="Arial"/>
          <w:color w:val="333333"/>
          <w:sz w:val="24"/>
          <w:szCs w:val="24"/>
        </w:rPr>
        <w:t>կետով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սահմանված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դեպքերում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հայտարարագրերը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սույն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օրենքի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կողմից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սահմանված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պահանջների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կարգի</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ժամկետների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պահպանմամբ</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չներկայացնելն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առաջացնում</w:t>
      </w:r>
      <w:proofErr w:type="spellEnd"/>
      <w:r w:rsidRPr="006A355E">
        <w:rPr>
          <w:rFonts w:ascii="GHEA Grapalat" w:eastAsia="Times New Roman" w:hAnsi="GHEA Grapalat" w:cs="Arial"/>
          <w:color w:val="333333"/>
          <w:sz w:val="24"/>
          <w:szCs w:val="24"/>
        </w:rPr>
        <w:t xml:space="preserve"> է </w:t>
      </w:r>
      <w:proofErr w:type="spellStart"/>
      <w:r w:rsidRPr="006A355E">
        <w:rPr>
          <w:rFonts w:ascii="GHEA Grapalat" w:eastAsia="Times New Roman" w:hAnsi="GHEA Grapalat" w:cs="Arial"/>
          <w:color w:val="333333"/>
          <w:sz w:val="24"/>
          <w:szCs w:val="24"/>
        </w:rPr>
        <w:t>օրենքով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նախատեսված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պատասխանատվություն</w:t>
      </w:r>
      <w:proofErr w:type="spellEnd"/>
      <w:r w:rsidRPr="006A355E">
        <w:rPr>
          <w:rFonts w:ascii="GHEA Grapalat" w:eastAsia="Times New Roman" w:hAnsi="GHEA Grapalat" w:cs="Arial"/>
          <w:color w:val="333333"/>
          <w:sz w:val="24"/>
          <w:szCs w:val="24"/>
        </w:rPr>
        <w:t>:</w:t>
      </w:r>
    </w:p>
    <w:p w14:paraId="55AB11C9"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12. </w:t>
      </w:r>
      <w:proofErr w:type="spellStart"/>
      <w:r w:rsidRPr="006A355E">
        <w:rPr>
          <w:rFonts w:ascii="GHEA Grapalat" w:eastAsia="Times New Roman" w:hAnsi="GHEA Grapalat" w:cs="Arial"/>
          <w:color w:val="333333"/>
          <w:sz w:val="24"/>
          <w:szCs w:val="24"/>
        </w:rPr>
        <w:t>Հայտարարագրի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ներկայացման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փաստի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ուժով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հայտարարատու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պաշտոնատար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անձը</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նրա</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ընտանիքի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անդամը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տալիս</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են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հաշվետու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ժամանակահատվածի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համար</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իրենց</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վարկային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պատմությանը</w:t>
      </w:r>
      <w:proofErr w:type="spellEnd"/>
      <w:r w:rsidRPr="006A355E">
        <w:rPr>
          <w:rFonts w:ascii="GHEA Grapalat" w:eastAsia="Times New Roman" w:hAnsi="GHEA Grapalat" w:cs="Arial"/>
          <w:color w:val="333333"/>
          <w:sz w:val="24"/>
          <w:szCs w:val="24"/>
        </w:rPr>
        <w:t xml:space="preserve"> և </w:t>
      </w:r>
      <w:proofErr w:type="spellStart"/>
      <w:r w:rsidRPr="006A355E">
        <w:rPr>
          <w:rFonts w:ascii="GHEA Grapalat" w:eastAsia="Times New Roman" w:hAnsi="GHEA Grapalat" w:cs="Arial"/>
          <w:color w:val="333333"/>
          <w:sz w:val="24"/>
          <w:szCs w:val="24"/>
        </w:rPr>
        <w:t>արժեթղթերի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այդ</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թվում</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դրանցով</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կատարված</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գործարքների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վերաբերյալ</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տեղեկություններին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ծանոթանալու</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համաձայնություն</w:t>
      </w:r>
      <w:proofErr w:type="spellEnd"/>
      <w:r w:rsidRPr="006A355E">
        <w:rPr>
          <w:rFonts w:ascii="GHEA Grapalat" w:eastAsia="Times New Roman" w:hAnsi="GHEA Grapalat" w:cs="Arial"/>
          <w:color w:val="333333"/>
          <w:sz w:val="24"/>
          <w:szCs w:val="24"/>
        </w:rPr>
        <w:t>:</w:t>
      </w:r>
    </w:p>
    <w:p w14:paraId="1ED63B24" w14:textId="77777777" w:rsidR="006A355E" w:rsidRPr="006A355E" w:rsidRDefault="006A355E" w:rsidP="006A355E">
      <w:pPr>
        <w:shd w:val="clear" w:color="auto" w:fill="FFFFFF"/>
        <w:spacing w:after="0" w:line="240" w:lineRule="auto"/>
        <w:ind w:firstLine="375"/>
        <w:jc w:val="both"/>
        <w:rPr>
          <w:rFonts w:ascii="GHEA Grapalat" w:eastAsia="Times New Roman" w:hAnsi="GHEA Grapalat" w:cs="Arial"/>
          <w:color w:val="333333"/>
          <w:sz w:val="24"/>
          <w:szCs w:val="24"/>
        </w:rPr>
      </w:pPr>
      <w:r w:rsidRPr="006A355E">
        <w:rPr>
          <w:rFonts w:ascii="GHEA Grapalat" w:eastAsia="Times New Roman" w:hAnsi="GHEA Grapalat" w:cs="Arial"/>
          <w:color w:val="333333"/>
          <w:sz w:val="24"/>
          <w:szCs w:val="24"/>
        </w:rPr>
        <w:t xml:space="preserve">13. </w:t>
      </w:r>
      <w:proofErr w:type="spellStart"/>
      <w:r w:rsidRPr="006A355E">
        <w:rPr>
          <w:rFonts w:ascii="GHEA Grapalat" w:eastAsia="Times New Roman" w:hAnsi="GHEA Grapalat" w:cs="Arial"/>
          <w:color w:val="333333"/>
          <w:sz w:val="24"/>
          <w:szCs w:val="24"/>
        </w:rPr>
        <w:t>Հայտարարագրի</w:t>
      </w:r>
      <w:proofErr w:type="spellEnd"/>
      <w:r w:rsidRPr="006A355E">
        <w:rPr>
          <w:rFonts w:ascii="Calibri" w:eastAsia="Times New Roman" w:hAnsi="Calibri" w:cs="Calibri"/>
          <w:color w:val="333333"/>
          <w:sz w:val="24"/>
          <w:szCs w:val="24"/>
        </w:rPr>
        <w:t> </w:t>
      </w:r>
      <w:proofErr w:type="spellStart"/>
      <w:r w:rsidRPr="006A355E">
        <w:rPr>
          <w:rFonts w:ascii="GHEA Grapalat" w:eastAsia="Times New Roman" w:hAnsi="GHEA Grapalat" w:cs="Arial"/>
          <w:color w:val="333333"/>
          <w:sz w:val="24"/>
          <w:szCs w:val="24"/>
        </w:rPr>
        <w:fldChar w:fldCharType="begin"/>
      </w:r>
      <w:r w:rsidRPr="006A355E">
        <w:rPr>
          <w:rFonts w:ascii="GHEA Grapalat" w:eastAsia="Times New Roman" w:hAnsi="GHEA Grapalat" w:cs="Arial"/>
          <w:color w:val="333333"/>
          <w:sz w:val="24"/>
          <w:szCs w:val="24"/>
        </w:rPr>
        <w:instrText xml:space="preserve"> HYPERLINK "https://www.arlis.am/hy/acts/203596" \t "_blank" </w:instrText>
      </w:r>
      <w:r w:rsidRPr="006A355E">
        <w:rPr>
          <w:rFonts w:ascii="GHEA Grapalat" w:eastAsia="Times New Roman" w:hAnsi="GHEA Grapalat" w:cs="Arial"/>
          <w:color w:val="333333"/>
          <w:sz w:val="24"/>
          <w:szCs w:val="24"/>
        </w:rPr>
        <w:fldChar w:fldCharType="separate"/>
      </w:r>
      <w:r w:rsidRPr="006A355E">
        <w:rPr>
          <w:rFonts w:ascii="GHEA Grapalat" w:eastAsia="Times New Roman" w:hAnsi="GHEA Grapalat" w:cs="Arial"/>
          <w:color w:val="0000FF"/>
          <w:sz w:val="24"/>
          <w:szCs w:val="24"/>
          <w:u w:val="single"/>
        </w:rPr>
        <w:t>ձևանմուշը</w:t>
      </w:r>
      <w:proofErr w:type="spellEnd"/>
      <w:r w:rsidRPr="006A355E">
        <w:rPr>
          <w:rFonts w:ascii="GHEA Grapalat" w:eastAsia="Times New Roman" w:hAnsi="GHEA Grapalat" w:cs="Arial"/>
          <w:color w:val="333333"/>
          <w:sz w:val="24"/>
          <w:szCs w:val="24"/>
        </w:rPr>
        <w:fldChar w:fldCharType="end"/>
      </w:r>
      <w:r w:rsidRPr="006A355E">
        <w:rPr>
          <w:rFonts w:ascii="Calibri" w:eastAsia="Times New Roman" w:hAnsi="Calibri" w:cs="Calibri"/>
          <w:color w:val="333333"/>
          <w:sz w:val="24"/>
          <w:szCs w:val="24"/>
        </w:rPr>
        <w:t> </w:t>
      </w:r>
      <w:proofErr w:type="spellStart"/>
      <w:r w:rsidRPr="006A355E">
        <w:rPr>
          <w:rFonts w:ascii="GHEA Grapalat" w:eastAsia="Times New Roman" w:hAnsi="GHEA Grapalat" w:cs="GHEA Grapalat"/>
          <w:color w:val="333333"/>
          <w:sz w:val="24"/>
          <w:szCs w:val="24"/>
        </w:rPr>
        <w:t>սահմանում</w:t>
      </w:r>
      <w:proofErr w:type="spellEnd"/>
      <w:r w:rsidRPr="006A355E">
        <w:rPr>
          <w:rFonts w:ascii="GHEA Grapalat" w:eastAsia="Times New Roman" w:hAnsi="GHEA Grapalat" w:cs="Arial"/>
          <w:color w:val="333333"/>
          <w:sz w:val="24"/>
          <w:szCs w:val="24"/>
        </w:rPr>
        <w:t xml:space="preserve"> </w:t>
      </w:r>
      <w:r w:rsidRPr="006A355E">
        <w:rPr>
          <w:rFonts w:ascii="GHEA Grapalat" w:eastAsia="Times New Roman" w:hAnsi="GHEA Grapalat" w:cs="GHEA Grapalat"/>
          <w:color w:val="333333"/>
          <w:sz w:val="24"/>
          <w:szCs w:val="24"/>
        </w:rPr>
        <w:t>է</w:t>
      </w:r>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GHEA Grapalat"/>
          <w:color w:val="333333"/>
          <w:sz w:val="24"/>
          <w:szCs w:val="24"/>
        </w:rPr>
        <w:t>Կառավարություն</w:t>
      </w:r>
      <w:r w:rsidRPr="006A355E">
        <w:rPr>
          <w:rFonts w:ascii="GHEA Grapalat" w:eastAsia="Times New Roman" w:hAnsi="GHEA Grapalat" w:cs="Arial"/>
          <w:color w:val="333333"/>
          <w:sz w:val="24"/>
          <w:szCs w:val="24"/>
        </w:rPr>
        <w:t>ը</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Կոռուպցիայի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կանխարգելման</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հանձնաժողովի</w:t>
      </w:r>
      <w:proofErr w:type="spellEnd"/>
      <w:r w:rsidRPr="006A355E">
        <w:rPr>
          <w:rFonts w:ascii="GHEA Grapalat" w:eastAsia="Times New Roman" w:hAnsi="GHEA Grapalat" w:cs="Arial"/>
          <w:color w:val="333333"/>
          <w:sz w:val="24"/>
          <w:szCs w:val="24"/>
        </w:rPr>
        <w:t xml:space="preserve"> </w:t>
      </w:r>
      <w:proofErr w:type="spellStart"/>
      <w:r w:rsidRPr="006A355E">
        <w:rPr>
          <w:rFonts w:ascii="GHEA Grapalat" w:eastAsia="Times New Roman" w:hAnsi="GHEA Grapalat" w:cs="Arial"/>
          <w:color w:val="333333"/>
          <w:sz w:val="24"/>
          <w:szCs w:val="24"/>
        </w:rPr>
        <w:t>առաջարկությամբ</w:t>
      </w:r>
      <w:proofErr w:type="spellEnd"/>
      <w:r w:rsidRPr="006A355E">
        <w:rPr>
          <w:rFonts w:ascii="GHEA Grapalat" w:eastAsia="Times New Roman" w:hAnsi="GHEA Grapalat" w:cs="Arial"/>
          <w:color w:val="333333"/>
          <w:sz w:val="24"/>
          <w:szCs w:val="24"/>
        </w:rPr>
        <w:t>:</w:t>
      </w:r>
    </w:p>
    <w:p w14:paraId="746C6B45" w14:textId="7E5C2F26" w:rsidR="006A355E" w:rsidRPr="006A355E" w:rsidRDefault="006A355E" w:rsidP="006A355E">
      <w:pPr>
        <w:spacing w:line="276" w:lineRule="auto"/>
        <w:ind w:firstLine="180"/>
        <w:jc w:val="both"/>
        <w:rPr>
          <w:rFonts w:ascii="GHEA Grapalat" w:hAnsi="GHEA Grapalat"/>
          <w:b/>
          <w:sz w:val="24"/>
          <w:szCs w:val="24"/>
          <w:lang w:val="hy-AM"/>
        </w:rPr>
      </w:pPr>
    </w:p>
    <w:p w14:paraId="3189B307" w14:textId="77777777" w:rsidR="006A355E" w:rsidRDefault="006A355E" w:rsidP="006A355E">
      <w:pPr>
        <w:spacing w:line="276" w:lineRule="auto"/>
        <w:ind w:firstLine="180"/>
        <w:jc w:val="both"/>
        <w:rPr>
          <w:rFonts w:ascii="GHEA Grapalat" w:hAnsi="GHEA Grapalat"/>
          <w:b/>
          <w:sz w:val="24"/>
          <w:szCs w:val="24"/>
          <w:lang w:val="hy-AM"/>
        </w:rPr>
      </w:pPr>
    </w:p>
    <w:p w14:paraId="0A94A1F3" w14:textId="21863966" w:rsidR="006A355E" w:rsidRDefault="006A355E" w:rsidP="006A355E">
      <w:pPr>
        <w:spacing w:line="276" w:lineRule="auto"/>
        <w:rPr>
          <w:rFonts w:ascii="GHEA Grapalat" w:hAnsi="GHEA Grapalat"/>
          <w:b/>
          <w:sz w:val="24"/>
          <w:szCs w:val="24"/>
          <w:lang w:val="hy-AM"/>
        </w:rPr>
      </w:pPr>
    </w:p>
    <w:sectPr w:rsidR="006A35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A1EA7"/>
    <w:multiLevelType w:val="hybridMultilevel"/>
    <w:tmpl w:val="F168A75C"/>
    <w:lvl w:ilvl="0" w:tplc="281AD69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F"/>
    <w:rsid w:val="000926DD"/>
    <w:rsid w:val="00093AF5"/>
    <w:rsid w:val="000B3A51"/>
    <w:rsid w:val="000F5452"/>
    <w:rsid w:val="00167610"/>
    <w:rsid w:val="001A1C22"/>
    <w:rsid w:val="003354B1"/>
    <w:rsid w:val="003D6011"/>
    <w:rsid w:val="004351BD"/>
    <w:rsid w:val="004A6B81"/>
    <w:rsid w:val="0068236F"/>
    <w:rsid w:val="006A355E"/>
    <w:rsid w:val="006C5CCE"/>
    <w:rsid w:val="007719B5"/>
    <w:rsid w:val="007F65B9"/>
    <w:rsid w:val="00970DB9"/>
    <w:rsid w:val="009C535B"/>
    <w:rsid w:val="009F65D4"/>
    <w:rsid w:val="00B105E3"/>
    <w:rsid w:val="00C13979"/>
    <w:rsid w:val="00D45F35"/>
    <w:rsid w:val="00DF1C50"/>
    <w:rsid w:val="00E5771A"/>
    <w:rsid w:val="00E6768A"/>
    <w:rsid w:val="00E97A8E"/>
    <w:rsid w:val="00F66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01D6"/>
  <w15:chartTrackingRefBased/>
  <w15:docId w15:val="{B3F43707-AE6F-4C93-B63A-0E4D14DD8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F35"/>
    <w:pPr>
      <w:ind w:left="720"/>
      <w:contextualSpacing/>
    </w:pPr>
  </w:style>
  <w:style w:type="paragraph" w:styleId="BalloonText">
    <w:name w:val="Balloon Text"/>
    <w:basedOn w:val="Normal"/>
    <w:link w:val="BalloonTextChar"/>
    <w:uiPriority w:val="99"/>
    <w:semiHidden/>
    <w:unhideWhenUsed/>
    <w:rsid w:val="00167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76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80296">
      <w:bodyDiv w:val="1"/>
      <w:marLeft w:val="0"/>
      <w:marRight w:val="0"/>
      <w:marTop w:val="0"/>
      <w:marBottom w:val="0"/>
      <w:divBdr>
        <w:top w:val="none" w:sz="0" w:space="0" w:color="auto"/>
        <w:left w:val="none" w:sz="0" w:space="0" w:color="auto"/>
        <w:bottom w:val="none" w:sz="0" w:space="0" w:color="auto"/>
        <w:right w:val="none" w:sz="0" w:space="0" w:color="auto"/>
      </w:divBdr>
    </w:div>
    <w:div w:id="199438977">
      <w:bodyDiv w:val="1"/>
      <w:marLeft w:val="0"/>
      <w:marRight w:val="0"/>
      <w:marTop w:val="0"/>
      <w:marBottom w:val="0"/>
      <w:divBdr>
        <w:top w:val="none" w:sz="0" w:space="0" w:color="auto"/>
        <w:left w:val="none" w:sz="0" w:space="0" w:color="auto"/>
        <w:bottom w:val="none" w:sz="0" w:space="0" w:color="auto"/>
        <w:right w:val="none" w:sz="0" w:space="0" w:color="auto"/>
      </w:divBdr>
    </w:div>
    <w:div w:id="656959636">
      <w:bodyDiv w:val="1"/>
      <w:marLeft w:val="0"/>
      <w:marRight w:val="0"/>
      <w:marTop w:val="0"/>
      <w:marBottom w:val="0"/>
      <w:divBdr>
        <w:top w:val="none" w:sz="0" w:space="0" w:color="auto"/>
        <w:left w:val="none" w:sz="0" w:space="0" w:color="auto"/>
        <w:bottom w:val="none" w:sz="0" w:space="0" w:color="auto"/>
        <w:right w:val="none" w:sz="0" w:space="0" w:color="auto"/>
      </w:divBdr>
    </w:div>
    <w:div w:id="711269370">
      <w:bodyDiv w:val="1"/>
      <w:marLeft w:val="0"/>
      <w:marRight w:val="0"/>
      <w:marTop w:val="0"/>
      <w:marBottom w:val="0"/>
      <w:divBdr>
        <w:top w:val="none" w:sz="0" w:space="0" w:color="auto"/>
        <w:left w:val="none" w:sz="0" w:space="0" w:color="auto"/>
        <w:bottom w:val="none" w:sz="0" w:space="0" w:color="auto"/>
        <w:right w:val="none" w:sz="0" w:space="0" w:color="auto"/>
      </w:divBdr>
    </w:div>
    <w:div w:id="1581332664">
      <w:bodyDiv w:val="1"/>
      <w:marLeft w:val="0"/>
      <w:marRight w:val="0"/>
      <w:marTop w:val="0"/>
      <w:marBottom w:val="0"/>
      <w:divBdr>
        <w:top w:val="none" w:sz="0" w:space="0" w:color="auto"/>
        <w:left w:val="none" w:sz="0" w:space="0" w:color="auto"/>
        <w:bottom w:val="none" w:sz="0" w:space="0" w:color="auto"/>
        <w:right w:val="none" w:sz="0" w:space="0" w:color="auto"/>
      </w:divBdr>
    </w:div>
    <w:div w:id="1790126789">
      <w:bodyDiv w:val="1"/>
      <w:marLeft w:val="0"/>
      <w:marRight w:val="0"/>
      <w:marTop w:val="0"/>
      <w:marBottom w:val="0"/>
      <w:divBdr>
        <w:top w:val="none" w:sz="0" w:space="0" w:color="auto"/>
        <w:left w:val="none" w:sz="0" w:space="0" w:color="auto"/>
        <w:bottom w:val="none" w:sz="0" w:space="0" w:color="auto"/>
        <w:right w:val="none" w:sz="0" w:space="0" w:color="auto"/>
      </w:divBdr>
    </w:div>
    <w:div w:id="213405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1436</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Papikyan</dc:creator>
  <cp:keywords/>
  <dc:description/>
  <cp:lastModifiedBy>User</cp:lastModifiedBy>
  <cp:revision>23</cp:revision>
  <dcterms:created xsi:type="dcterms:W3CDTF">2024-12-10T11:41:00Z</dcterms:created>
  <dcterms:modified xsi:type="dcterms:W3CDTF">2025-08-13T07:38:00Z</dcterms:modified>
</cp:coreProperties>
</file>